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F158E" w14:textId="5ABBD902" w:rsidR="009D2179" w:rsidRPr="009D2179" w:rsidRDefault="009D2179" w:rsidP="009D2179">
      <w:pPr>
        <w:spacing w:line="480" w:lineRule="auto"/>
        <w:ind w:firstLine="420"/>
        <w:rPr>
          <w:rFonts w:ascii="Times New Roman" w:hAnsi="Times New Roman" w:cs="Times New Roman"/>
          <w:color w:val="0E101A"/>
        </w:rPr>
      </w:pPr>
      <w:r w:rsidRPr="009D2179">
        <w:rPr>
          <w:rFonts w:ascii="Times New Roman" w:hAnsi="Times New Roman" w:cs="Times New Roman"/>
          <w:color w:val="0E101A"/>
        </w:rPr>
        <w:t xml:space="preserve">For my final work, I want to paint my hometown's landscapes in the beauty aspects. Some points </w:t>
      </w:r>
      <w:r w:rsidR="004D0B6D" w:rsidRPr="009D2179">
        <w:rPr>
          <w:rFonts w:ascii="Times New Roman" w:hAnsi="Times New Roman" w:cs="Times New Roman"/>
          <w:color w:val="0E101A"/>
        </w:rPr>
        <w:t>relate to</w:t>
      </w:r>
      <w:r w:rsidRPr="009D2179">
        <w:rPr>
          <w:rFonts w:ascii="Times New Roman" w:hAnsi="Times New Roman" w:cs="Times New Roman"/>
          <w:color w:val="0E101A"/>
        </w:rPr>
        <w:t xml:space="preserve"> articles and my paintings. For example, the architecture, colors, and materials.</w:t>
      </w:r>
    </w:p>
    <w:p w14:paraId="2B5ADED3" w14:textId="7BE7E628" w:rsidR="009D2179" w:rsidRPr="009D2179" w:rsidRDefault="009D2179" w:rsidP="009D2179">
      <w:pPr>
        <w:spacing w:line="480" w:lineRule="auto"/>
        <w:ind w:firstLine="420"/>
        <w:rPr>
          <w:rFonts w:ascii="Times New Roman" w:hAnsi="Times New Roman" w:cs="Times New Roman"/>
          <w:color w:val="0E101A"/>
        </w:rPr>
      </w:pPr>
      <w:r w:rsidRPr="009D2179">
        <w:rPr>
          <w:rFonts w:ascii="Times New Roman" w:hAnsi="Times New Roman" w:cs="Times New Roman"/>
          <w:color w:val="0E101A"/>
        </w:rPr>
        <w:t>Firstly, </w:t>
      </w:r>
      <w:r w:rsidRPr="009D2179">
        <w:rPr>
          <w:rFonts w:ascii="Times New Roman" w:hAnsi="Times New Roman" w:cs="Times New Roman"/>
          <w:i/>
          <w:iCs/>
          <w:color w:val="0E101A"/>
        </w:rPr>
        <w:t xml:space="preserve">Chinese Bridges: Living Architecture </w:t>
      </w:r>
      <w:proofErr w:type="gramStart"/>
      <w:r w:rsidRPr="009D2179">
        <w:rPr>
          <w:rFonts w:ascii="Times New Roman" w:hAnsi="Times New Roman" w:cs="Times New Roman"/>
          <w:i/>
          <w:iCs/>
          <w:color w:val="0E101A"/>
        </w:rPr>
        <w:t>From</w:t>
      </w:r>
      <w:proofErr w:type="gramEnd"/>
      <w:r w:rsidRPr="009D2179">
        <w:rPr>
          <w:rFonts w:ascii="Times New Roman" w:hAnsi="Times New Roman" w:cs="Times New Roman"/>
          <w:i/>
          <w:iCs/>
          <w:color w:val="0E101A"/>
        </w:rPr>
        <w:t xml:space="preserve"> China's Past</w:t>
      </w:r>
      <w:r w:rsidRPr="009D2179">
        <w:rPr>
          <w:rFonts w:ascii="Times New Roman" w:hAnsi="Times New Roman" w:cs="Times New Roman"/>
          <w:color w:val="0E101A"/>
        </w:rPr>
        <w:t xml:space="preserve">. I choose this article because I will draw two bridge architectures for my final work. I choose bridges to draw because my hometown is south of the lower reaches of the Yangtze River place. There is a bridge over the river, and people can walk on the bridge. There are many kinds of bridges. For example, a bridge has one opening, and some bridges have a lot of bridge openings. In the earlier, when the bridge had no appearance, people only walked with the stones around. As time moved on, the bridge gradually formed. My topic is focused on the landscape </w:t>
      </w:r>
      <w:proofErr w:type="gramStart"/>
      <w:r w:rsidRPr="009D2179">
        <w:rPr>
          <w:rFonts w:ascii="Times New Roman" w:hAnsi="Times New Roman" w:cs="Times New Roman"/>
          <w:color w:val="0E101A"/>
        </w:rPr>
        <w:t>and also</w:t>
      </w:r>
      <w:proofErr w:type="gramEnd"/>
      <w:r w:rsidRPr="009D2179">
        <w:rPr>
          <w:rFonts w:ascii="Times New Roman" w:hAnsi="Times New Roman" w:cs="Times New Roman"/>
          <w:color w:val="0E101A"/>
        </w:rPr>
        <w:t xml:space="preserve"> contains architecture. In my paintings, there are some works connected with this article. For my watercolor painting, I painted one opening that can make the boat cross under the bridge. Moreover, in </w:t>
      </w:r>
      <w:r w:rsidRPr="009D2179">
        <w:rPr>
          <w:rFonts w:ascii="Times New Roman" w:hAnsi="Times New Roman" w:cs="Times New Roman"/>
          <w:i/>
          <w:iCs/>
          <w:color w:val="0E101A"/>
        </w:rPr>
        <w:t>Building Information Modeling Assisted Carbon Emission Impact Assessment of Prefabricated Residential Buildings in the Design Phase: Case Study of a Chinese Building</w:t>
      </w:r>
      <w:r w:rsidRPr="009D2179">
        <w:rPr>
          <w:rFonts w:ascii="Times New Roman" w:hAnsi="Times New Roman" w:cs="Times New Roman"/>
          <w:color w:val="0E101A"/>
        </w:rPr>
        <w:t xml:space="preserve">, the authors talk about the impact of carbon emissions on buildings. In the case of protecting the environment, with the best energy supply above the construction industry. Regarding energy efficiency, greenhouse gas emissions, and environmental advantages, prefabricated assembly homes are better than conventional residential constructions. PRB aims to enhance housing conditions using industrialized manufacturing techniques and improve high productivity, low expenses, and low emissions. I choose this article because when we build our </w:t>
      </w:r>
      <w:r w:rsidRPr="009D2179">
        <w:rPr>
          <w:rFonts w:ascii="Times New Roman" w:hAnsi="Times New Roman" w:cs="Times New Roman"/>
          <w:color w:val="0E101A"/>
        </w:rPr>
        <w:lastRenderedPageBreak/>
        <w:t xml:space="preserve">architectures, choosing the materials is the most important. Different buildings use different materials. They will account for carbon emissions in the materials used SRPCs and the prefabrication rate of the buildings. In this article, one point connected with my work is that </w:t>
      </w:r>
      <w:proofErr w:type="gramStart"/>
      <w:r w:rsidRPr="009D2179">
        <w:rPr>
          <w:rFonts w:ascii="Times New Roman" w:hAnsi="Times New Roman" w:cs="Times New Roman"/>
          <w:color w:val="0E101A"/>
        </w:rPr>
        <w:t>all of</w:t>
      </w:r>
      <w:proofErr w:type="gramEnd"/>
      <w:r w:rsidRPr="009D2179">
        <w:rPr>
          <w:rFonts w:ascii="Times New Roman" w:hAnsi="Times New Roman" w:cs="Times New Roman"/>
          <w:color w:val="0E101A"/>
        </w:rPr>
        <w:t xml:space="preserve"> my works talk about beautiful landscapes. We need to protect the environment and make the earth more superb. In addition, another article talks about the architecture named </w:t>
      </w:r>
      <w:r w:rsidRPr="009D2179">
        <w:rPr>
          <w:rFonts w:ascii="Times New Roman" w:hAnsi="Times New Roman" w:cs="Times New Roman"/>
          <w:i/>
          <w:iCs/>
          <w:color w:val="0E101A"/>
        </w:rPr>
        <w:t xml:space="preserve">CHINESE SIHEYUAN ARCHITECTURE: Transformation of </w:t>
      </w:r>
      <w:proofErr w:type="spellStart"/>
      <w:r w:rsidRPr="009D2179">
        <w:rPr>
          <w:rFonts w:ascii="Times New Roman" w:hAnsi="Times New Roman" w:cs="Times New Roman"/>
          <w:i/>
          <w:iCs/>
          <w:color w:val="0E101A"/>
        </w:rPr>
        <w:t>Siheyuan</w:t>
      </w:r>
      <w:proofErr w:type="spellEnd"/>
      <w:r w:rsidRPr="009D2179">
        <w:rPr>
          <w:rFonts w:ascii="Times New Roman" w:hAnsi="Times New Roman" w:cs="Times New Roman"/>
          <w:i/>
          <w:iCs/>
          <w:color w:val="0E101A"/>
        </w:rPr>
        <w:t xml:space="preserve"> during 20-21st Centuries and Its Sustainability in the Future. </w:t>
      </w:r>
      <w:r w:rsidRPr="009D2179">
        <w:rPr>
          <w:rFonts w:ascii="Times New Roman" w:hAnsi="Times New Roman" w:cs="Times New Roman"/>
          <w:color w:val="0E101A"/>
        </w:rPr>
        <w:t xml:space="preserve">This article shows a traditional type of architecture named </w:t>
      </w:r>
      <w:proofErr w:type="spellStart"/>
      <w:r w:rsidRPr="009D2179">
        <w:rPr>
          <w:rFonts w:ascii="Times New Roman" w:hAnsi="Times New Roman" w:cs="Times New Roman"/>
          <w:color w:val="0E101A"/>
        </w:rPr>
        <w:t>Siheyuan</w:t>
      </w:r>
      <w:proofErr w:type="spellEnd"/>
      <w:r w:rsidRPr="009D2179">
        <w:rPr>
          <w:rFonts w:ascii="Times New Roman" w:hAnsi="Times New Roman" w:cs="Times New Roman"/>
          <w:color w:val="0E101A"/>
        </w:rPr>
        <w:t xml:space="preserve"> in Beijing. </w:t>
      </w:r>
      <w:proofErr w:type="spellStart"/>
      <w:r w:rsidRPr="009D2179">
        <w:rPr>
          <w:rFonts w:ascii="Times New Roman" w:hAnsi="Times New Roman" w:cs="Times New Roman"/>
          <w:color w:val="0E101A"/>
        </w:rPr>
        <w:t>Siheyuan</w:t>
      </w:r>
      <w:proofErr w:type="spellEnd"/>
      <w:r w:rsidRPr="009D2179">
        <w:rPr>
          <w:rFonts w:ascii="Times New Roman" w:hAnsi="Times New Roman" w:cs="Times New Roman"/>
          <w:color w:val="0E101A"/>
        </w:rPr>
        <w:t xml:space="preserve"> is a strong traditional cultural value, and hutongs' atmosphere, which may be characterized as a unique way of life with a range of activities, enduring customs, and a tight-knit community spirit, is of tremendous cultural importance to the courtyard dwellings' architectural features. Everyone who lives in the Hutong will feel a sense of happiness and security. I choose this because both courtyards and hutongs are traditional Chinese buildings. I hope that more people will understand and reflect on the residential environment of the courtyard house, and I may let everyone feel it in my final work. This article is about courtyards in Beijing. Although I did not draw the courtyards, the history, and culture have similar meanings to the pavilions I painted. The history of the pavilions is longer than the courtyards in Beijing. Furthermore, another paper is called </w:t>
      </w:r>
      <w:proofErr w:type="gramStart"/>
      <w:r w:rsidRPr="009D2179">
        <w:rPr>
          <w:rFonts w:ascii="Times New Roman" w:hAnsi="Times New Roman" w:cs="Times New Roman"/>
          <w:i/>
          <w:iCs/>
          <w:color w:val="0E101A"/>
        </w:rPr>
        <w:t>The</w:t>
      </w:r>
      <w:proofErr w:type="gramEnd"/>
      <w:r w:rsidRPr="009D2179">
        <w:rPr>
          <w:rFonts w:ascii="Times New Roman" w:hAnsi="Times New Roman" w:cs="Times New Roman"/>
          <w:i/>
          <w:iCs/>
          <w:color w:val="0E101A"/>
        </w:rPr>
        <w:t xml:space="preserve"> "shape" and "meaning" of the roof arts in Chinese classical architecture. I</w:t>
      </w:r>
      <w:r w:rsidRPr="009D2179">
        <w:rPr>
          <w:rFonts w:ascii="Times New Roman" w:hAnsi="Times New Roman" w:cs="Times New Roman"/>
          <w:color w:val="0E101A"/>
        </w:rPr>
        <w:t xml:space="preserve"> choose this article because I want to draw traditional Chinese architecture for my fourth drawing. In my hometown, there is a traditional building named Hui-style architecture. It's used with brick, and wood stone </w:t>
      </w:r>
      <w:r w:rsidRPr="009D2179">
        <w:rPr>
          <w:rFonts w:ascii="Times New Roman" w:hAnsi="Times New Roman" w:cs="Times New Roman"/>
          <w:color w:val="0E101A"/>
        </w:rPr>
        <w:lastRenderedPageBreak/>
        <w:t xml:space="preserve">as raw materials, mainly wood frame. It fully reflects the bright local characteristics. This article influences me on the building's roof shape and the whole building. In addition, traditional Chinese architecture's roofs are based on contemporary design aesthetics that use old knowledge, combining points, lines, and surfaces. </w:t>
      </w:r>
      <w:r w:rsidR="004D0B6D">
        <w:rPr>
          <w:rFonts w:ascii="Times New Roman" w:hAnsi="Times New Roman" w:cs="Times New Roman"/>
          <w:color w:val="0E101A"/>
        </w:rPr>
        <w:t>In my work, I painted a traditional Chinese building south of the Yangtze River Watertown</w:t>
      </w:r>
      <w:r w:rsidRPr="009D2179">
        <w:rPr>
          <w:rFonts w:ascii="Times New Roman" w:hAnsi="Times New Roman" w:cs="Times New Roman"/>
          <w:color w:val="0E101A"/>
        </w:rPr>
        <w:t>. Hui-style architecture has a unique architectural style, building materials, and a long history of about 200 years. Additionally, there is another article connected with my work. </w:t>
      </w:r>
      <w:r w:rsidRPr="009D2179">
        <w:rPr>
          <w:rFonts w:ascii="Times New Roman" w:hAnsi="Times New Roman" w:cs="Times New Roman"/>
          <w:i/>
          <w:iCs/>
          <w:color w:val="0E101A"/>
        </w:rPr>
        <w:t>Literature review of the features of Chinese Architecture. </w:t>
      </w:r>
      <w:r w:rsidRPr="009D2179">
        <w:rPr>
          <w:rFonts w:ascii="Times New Roman" w:hAnsi="Times New Roman" w:cs="Times New Roman"/>
          <w:color w:val="0E101A"/>
        </w:rPr>
        <w:t xml:space="preserve">The article talks about the history of ancient Chinese buildings. Chinese architecture is shown symmetrically. In the article, the authors talk about the imperial palace's appearance at a different time. In addition, this article considers religion which is Buddhist architecture. There is some important knowledge that can make people know about architectural structure and design, and there is information about ancient Chinese architecture </w:t>
      </w:r>
      <w:proofErr w:type="gramStart"/>
      <w:r w:rsidRPr="009D2179">
        <w:rPr>
          <w:rFonts w:ascii="Times New Roman" w:hAnsi="Times New Roman" w:cs="Times New Roman"/>
          <w:color w:val="0E101A"/>
        </w:rPr>
        <w:t>and also</w:t>
      </w:r>
      <w:proofErr w:type="gramEnd"/>
      <w:r w:rsidRPr="009D2179">
        <w:rPr>
          <w:rFonts w:ascii="Times New Roman" w:hAnsi="Times New Roman" w:cs="Times New Roman"/>
          <w:color w:val="0E101A"/>
        </w:rPr>
        <w:t xml:space="preserve"> different architecture has their meaning. I want to draw and paint to make people know about Chinese history in architecture. I have painted traditional Chinese buildings and pavilions in almost all my paintings. It has a long history </w:t>
      </w:r>
      <w:proofErr w:type="gramStart"/>
      <w:r w:rsidRPr="009D2179">
        <w:rPr>
          <w:rFonts w:ascii="Times New Roman" w:hAnsi="Times New Roman" w:cs="Times New Roman"/>
          <w:color w:val="0E101A"/>
        </w:rPr>
        <w:t>and also</w:t>
      </w:r>
      <w:proofErr w:type="gramEnd"/>
      <w:r w:rsidRPr="009D2179">
        <w:rPr>
          <w:rFonts w:ascii="Times New Roman" w:hAnsi="Times New Roman" w:cs="Times New Roman"/>
          <w:color w:val="0E101A"/>
        </w:rPr>
        <w:t xml:space="preserve"> symbolizes integrity and magnanimity. Finally, I learned from the article </w:t>
      </w:r>
      <w:r w:rsidRPr="009D2179">
        <w:rPr>
          <w:rFonts w:ascii="Times New Roman" w:hAnsi="Times New Roman" w:cs="Times New Roman"/>
          <w:i/>
          <w:iCs/>
          <w:color w:val="0E101A"/>
        </w:rPr>
        <w:t>Introduction beyond the Forbidden City.</w:t>
      </w:r>
      <w:r w:rsidRPr="009D2179">
        <w:rPr>
          <w:rFonts w:ascii="Times New Roman" w:hAnsi="Times New Roman" w:cs="Times New Roman"/>
          <w:color w:val="0E101A"/>
        </w:rPr>
        <w:t xml:space="preserve"> It talks about the Forbidden City's architecture, including the roof of the building, the materials it uses, the pillars, and the purlins. The beams they use in the different kinds of buildings and the buildings have their kinds of shapes to show and talk about the construction of the Forbidden City. I choose this article because I want to make more people know about Chinese </w:t>
      </w:r>
      <w:r w:rsidRPr="009D2179">
        <w:rPr>
          <w:rFonts w:ascii="Times New Roman" w:hAnsi="Times New Roman" w:cs="Times New Roman"/>
          <w:color w:val="0E101A"/>
        </w:rPr>
        <w:lastRenderedPageBreak/>
        <w:t>architecture's history. My topic is about the landscape also combined with architecture. I want to do more paintings and drawings in my final works and make more people know about Chinese history in architecture.</w:t>
      </w:r>
    </w:p>
    <w:p w14:paraId="44B6B414" w14:textId="77777777" w:rsidR="009D2179" w:rsidRPr="009D2179" w:rsidRDefault="009D2179" w:rsidP="009D2179">
      <w:pPr>
        <w:spacing w:line="480" w:lineRule="auto"/>
        <w:ind w:firstLine="420"/>
        <w:rPr>
          <w:rFonts w:ascii="Times New Roman" w:hAnsi="Times New Roman" w:cs="Times New Roman"/>
          <w:color w:val="0E101A"/>
        </w:rPr>
      </w:pPr>
      <w:r w:rsidRPr="009D2179">
        <w:rPr>
          <w:rFonts w:ascii="Times New Roman" w:hAnsi="Times New Roman" w:cs="Times New Roman"/>
          <w:color w:val="0E101A"/>
        </w:rPr>
        <w:t>In addition to the landscape combined with some traditional Chinese buildings, I also borrowed from the architectural design style, the use of materials, and colors. To start with, </w:t>
      </w:r>
      <w:r w:rsidRPr="009D2179">
        <w:rPr>
          <w:rFonts w:ascii="Times New Roman" w:hAnsi="Times New Roman" w:cs="Times New Roman"/>
          <w:i/>
          <w:iCs/>
          <w:color w:val="0E101A"/>
        </w:rPr>
        <w:t>Painting Materials and Technique for the Expression of Chinese Inheritance in Liu Kang's Huangshan and Guilin Landscapes </w:t>
      </w:r>
      <w:r w:rsidRPr="009D2179">
        <w:rPr>
          <w:rFonts w:ascii="Times New Roman" w:hAnsi="Times New Roman" w:cs="Times New Roman"/>
          <w:color w:val="0E101A"/>
        </w:rPr>
        <w:t>(1977–1996). I choose this article because it discusses the painting materials and techniques in Chinese landscapes in Guilin. The technique is to identify the structural characteristics of the primary supports, the pigments at first, the sampling areas, and the visual evidence of the crucial elements. In this article, there are some parts works for my final works. My paintings include the features of the buildings in my hometown and the colors and materials used. </w:t>
      </w:r>
      <w:r w:rsidRPr="009D2179">
        <w:rPr>
          <w:rFonts w:ascii="Times New Roman" w:hAnsi="Times New Roman" w:cs="Times New Roman"/>
          <w:i/>
          <w:iCs/>
          <w:color w:val="0E101A"/>
        </w:rPr>
        <w:t>The Art in Knowing a Landscape. </w:t>
      </w:r>
      <w:r w:rsidRPr="009D2179">
        <w:rPr>
          <w:rFonts w:ascii="Times New Roman" w:hAnsi="Times New Roman" w:cs="Times New Roman"/>
          <w:color w:val="0E101A"/>
        </w:rPr>
        <w:t>I choose this article because the author still adheres to the technique of seeing landscapes in the form of photographs and paintings or, more deliberately, through the viewfinder of a camera. This process easily transfers to enjoying the landscape and is encouraged by designating certain spots as scenic or identifying specific spots as "picture spots" or "photo spots." I also use this technique to do paintings. I will choose this article because there are many beautiful sceneries in my hometown, such as one of my works, The </w:t>
      </w:r>
      <w:r w:rsidRPr="009D2179">
        <w:rPr>
          <w:rFonts w:ascii="Times New Roman" w:hAnsi="Times New Roman" w:cs="Times New Roman"/>
          <w:i/>
          <w:iCs/>
          <w:color w:val="0E101A"/>
        </w:rPr>
        <w:t>Waterfall</w:t>
      </w:r>
      <w:r w:rsidRPr="009D2179">
        <w:rPr>
          <w:rFonts w:ascii="Times New Roman" w:hAnsi="Times New Roman" w:cs="Times New Roman"/>
          <w:color w:val="0E101A"/>
        </w:rPr>
        <w:t>, which is quite magnificent. Similarly, there is an article called </w:t>
      </w:r>
      <w:r w:rsidRPr="009D2179">
        <w:rPr>
          <w:rFonts w:ascii="Times New Roman" w:hAnsi="Times New Roman" w:cs="Times New Roman"/>
          <w:i/>
          <w:iCs/>
          <w:color w:val="0E101A"/>
        </w:rPr>
        <w:t>The Development of Roof Color in Ancient China. </w:t>
      </w:r>
      <w:r w:rsidRPr="009D2179">
        <w:rPr>
          <w:rFonts w:ascii="Times New Roman" w:hAnsi="Times New Roman" w:cs="Times New Roman"/>
          <w:color w:val="0E101A"/>
        </w:rPr>
        <w:t xml:space="preserve">I choose this article because, for my final work, I want to express more in the Chinese traditional architecture drawings. I want more people to </w:t>
      </w:r>
      <w:r w:rsidRPr="009D2179">
        <w:rPr>
          <w:rFonts w:ascii="Times New Roman" w:hAnsi="Times New Roman" w:cs="Times New Roman"/>
          <w:color w:val="0E101A"/>
        </w:rPr>
        <w:lastRenderedPageBreak/>
        <w:t xml:space="preserve">know about Chinese architectural structures and forms. When using this kind of tile, the colors of classic architecture are somewhat grated to become gray or dark blue with a little gray. I have painted traditional Chinese architecture in almost </w:t>
      </w:r>
      <w:proofErr w:type="gramStart"/>
      <w:r w:rsidRPr="009D2179">
        <w:rPr>
          <w:rFonts w:ascii="Times New Roman" w:hAnsi="Times New Roman" w:cs="Times New Roman"/>
          <w:color w:val="0E101A"/>
        </w:rPr>
        <w:t>all of</w:t>
      </w:r>
      <w:proofErr w:type="gramEnd"/>
      <w:r w:rsidRPr="009D2179">
        <w:rPr>
          <w:rFonts w:ascii="Times New Roman" w:hAnsi="Times New Roman" w:cs="Times New Roman"/>
          <w:color w:val="0E101A"/>
        </w:rPr>
        <w:t xml:space="preserve"> my paintings. Pavilions in different eras have different colors to express. Another article: </w:t>
      </w:r>
      <w:r w:rsidRPr="009D2179">
        <w:rPr>
          <w:rFonts w:ascii="Times New Roman" w:hAnsi="Times New Roman" w:cs="Times New Roman"/>
          <w:i/>
          <w:iCs/>
          <w:color w:val="0E101A"/>
        </w:rPr>
        <w:t>Structural Materials, Ventilation Design and Architectural Art of Traditional Buildings in Guangdong, China, I</w:t>
      </w:r>
      <w:r w:rsidRPr="009D2179">
        <w:rPr>
          <w:rFonts w:ascii="Times New Roman" w:hAnsi="Times New Roman" w:cs="Times New Roman"/>
          <w:color w:val="0E101A"/>
        </w:rPr>
        <w:t> read this article I choose because it talks about the structural materials and the design of the architecture. For my final work, I will draw and paint traditional Chinese architecture. For conventional architecture, many different structures and different traditional buildings have shapes and use other materials to represent them.</w:t>
      </w:r>
    </w:p>
    <w:p w14:paraId="302745DF" w14:textId="77777777" w:rsidR="009D2179" w:rsidRPr="009D2179" w:rsidRDefault="009D2179" w:rsidP="009D2179">
      <w:pPr>
        <w:spacing w:line="480" w:lineRule="auto"/>
        <w:ind w:firstLine="420"/>
        <w:rPr>
          <w:rFonts w:ascii="Times New Roman" w:hAnsi="Times New Roman" w:cs="Times New Roman"/>
          <w:color w:val="0E101A"/>
        </w:rPr>
      </w:pPr>
      <w:r w:rsidRPr="009D2179">
        <w:rPr>
          <w:rFonts w:ascii="Times New Roman" w:hAnsi="Times New Roman" w:cs="Times New Roman"/>
          <w:color w:val="0E101A"/>
        </w:rPr>
        <w:t>To sum up, most of the articles I refer to are about landscapes and Traditional Chinese architecture. The colors, materials, and design styles will allow people to feel my hometown's landscape and architectural features accurately.</w:t>
      </w:r>
    </w:p>
    <w:p w14:paraId="05DB2A8B" w14:textId="7BDBFEC1" w:rsidR="006F56B6" w:rsidRPr="009D2179" w:rsidRDefault="006F56B6" w:rsidP="009D2179">
      <w:pPr>
        <w:spacing w:line="480" w:lineRule="auto"/>
        <w:ind w:firstLine="420"/>
        <w:rPr>
          <w:rFonts w:ascii="Times New Roman" w:hAnsi="Times New Roman" w:cs="Times New Roman"/>
          <w:i/>
          <w:iCs/>
          <w:color w:val="000000" w:themeColor="text1"/>
        </w:rPr>
      </w:pPr>
    </w:p>
    <w:p w14:paraId="0AB34703" w14:textId="43FBCDCB" w:rsidR="00487B5E" w:rsidRPr="009D2179" w:rsidRDefault="00487B5E" w:rsidP="009D2179">
      <w:pPr>
        <w:spacing w:line="480" w:lineRule="auto"/>
        <w:rPr>
          <w:rFonts w:ascii="Times New Roman" w:hAnsi="Times New Roman" w:cs="Times New Roman"/>
          <w:color w:val="000000" w:themeColor="text1"/>
        </w:rPr>
      </w:pPr>
    </w:p>
    <w:p w14:paraId="2684F6CF" w14:textId="1AB7F803" w:rsidR="00487B5E" w:rsidRPr="009D2179" w:rsidRDefault="00487B5E" w:rsidP="009D2179">
      <w:pPr>
        <w:pStyle w:val="a3"/>
        <w:spacing w:line="480" w:lineRule="auto"/>
        <w:ind w:firstLine="420"/>
        <w:jc w:val="both"/>
        <w:rPr>
          <w:rFonts w:ascii="Times New Roman" w:hAnsi="Times New Roman" w:cs="Times New Roman"/>
          <w:color w:val="000000" w:themeColor="text1"/>
        </w:rPr>
      </w:pPr>
    </w:p>
    <w:p w14:paraId="0C0109EF" w14:textId="1A76F27F" w:rsidR="00BC00E7" w:rsidRPr="009D2179" w:rsidRDefault="00BC00E7" w:rsidP="009D2179">
      <w:pPr>
        <w:spacing w:line="480" w:lineRule="auto"/>
        <w:jc w:val="both"/>
        <w:rPr>
          <w:rFonts w:ascii="Times New Roman" w:hAnsi="Times New Roman" w:cs="Times New Roman"/>
          <w:i/>
          <w:iCs/>
          <w:color w:val="000000" w:themeColor="text1"/>
        </w:rPr>
      </w:pPr>
    </w:p>
    <w:p w14:paraId="1EE6CB66" w14:textId="77777777" w:rsidR="00BC00E7" w:rsidRPr="009D2179" w:rsidRDefault="00BC00E7" w:rsidP="009D2179">
      <w:pPr>
        <w:spacing w:line="480" w:lineRule="auto"/>
        <w:jc w:val="both"/>
        <w:rPr>
          <w:rFonts w:ascii="Times New Roman" w:hAnsi="Times New Roman" w:cs="Times New Roman"/>
          <w:color w:val="000000" w:themeColor="text1"/>
        </w:rPr>
      </w:pPr>
    </w:p>
    <w:p w14:paraId="7C0142B1" w14:textId="1715DD07" w:rsidR="00783DC4" w:rsidRPr="009D2179" w:rsidRDefault="00783DC4" w:rsidP="009D2179">
      <w:pPr>
        <w:spacing w:line="480" w:lineRule="auto"/>
        <w:jc w:val="both"/>
        <w:rPr>
          <w:rFonts w:ascii="Times New Roman" w:hAnsi="Times New Roman" w:cs="Times New Roman"/>
          <w:color w:val="000000" w:themeColor="text1"/>
        </w:rPr>
      </w:pPr>
    </w:p>
    <w:p w14:paraId="66400687" w14:textId="57687111" w:rsidR="00C443BF" w:rsidRPr="009D2179" w:rsidRDefault="00C443BF" w:rsidP="009D2179">
      <w:pPr>
        <w:widowControl w:val="0"/>
        <w:autoSpaceDE w:val="0"/>
        <w:autoSpaceDN w:val="0"/>
        <w:adjustRightInd w:val="0"/>
        <w:spacing w:line="480" w:lineRule="auto"/>
        <w:jc w:val="both"/>
        <w:rPr>
          <w:rFonts w:ascii="Times New Roman" w:hAnsi="Times New Roman" w:cs="Times New Roman"/>
          <w:color w:val="000000" w:themeColor="text1"/>
        </w:rPr>
      </w:pPr>
    </w:p>
    <w:p w14:paraId="50A73F35" w14:textId="414768E9" w:rsidR="00BC0B5E" w:rsidRPr="009D2179" w:rsidRDefault="00BC0B5E" w:rsidP="009D2179">
      <w:pPr>
        <w:pStyle w:val="1"/>
        <w:spacing w:before="0" w:beforeAutospacing="0" w:after="0" w:afterAutospacing="0" w:line="480" w:lineRule="auto"/>
        <w:ind w:firstLine="420"/>
        <w:jc w:val="both"/>
        <w:textAlignment w:val="baseline"/>
        <w:rPr>
          <w:rFonts w:ascii="Times New Roman" w:hAnsi="Times New Roman" w:cs="Times New Roman"/>
          <w:b w:val="0"/>
          <w:bCs w:val="0"/>
          <w:i/>
          <w:iCs/>
          <w:color w:val="000000" w:themeColor="text1"/>
          <w:kern w:val="0"/>
          <w:sz w:val="24"/>
          <w:szCs w:val="24"/>
        </w:rPr>
      </w:pPr>
    </w:p>
    <w:p w14:paraId="3C1D104E" w14:textId="3B30BC2E" w:rsidR="00BC0B5E" w:rsidRPr="009D2179" w:rsidRDefault="00BC0B5E" w:rsidP="009D2179">
      <w:pPr>
        <w:spacing w:line="480" w:lineRule="auto"/>
        <w:jc w:val="both"/>
        <w:rPr>
          <w:rFonts w:ascii="Times New Roman" w:hAnsi="Times New Roman" w:cs="Times New Roman"/>
          <w:color w:val="000000" w:themeColor="text1"/>
        </w:rPr>
      </w:pPr>
    </w:p>
    <w:p w14:paraId="4D0B3F85" w14:textId="77777777" w:rsidR="00633053" w:rsidRPr="009D2179" w:rsidRDefault="00633053" w:rsidP="009D2179">
      <w:pPr>
        <w:spacing w:line="480" w:lineRule="auto"/>
        <w:jc w:val="both"/>
        <w:rPr>
          <w:rFonts w:ascii="Times New Roman" w:hAnsi="Times New Roman" w:cs="Times New Roman"/>
        </w:rPr>
      </w:pPr>
    </w:p>
    <w:sectPr w:rsidR="00633053" w:rsidRPr="009D21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B5E"/>
    <w:rsid w:val="00135ADF"/>
    <w:rsid w:val="00487B5E"/>
    <w:rsid w:val="004D0B6D"/>
    <w:rsid w:val="005C0756"/>
    <w:rsid w:val="00633053"/>
    <w:rsid w:val="006613FD"/>
    <w:rsid w:val="006F56B6"/>
    <w:rsid w:val="00731491"/>
    <w:rsid w:val="00783DC4"/>
    <w:rsid w:val="009D153F"/>
    <w:rsid w:val="009D2179"/>
    <w:rsid w:val="00A64772"/>
    <w:rsid w:val="00AC6506"/>
    <w:rsid w:val="00BC00E7"/>
    <w:rsid w:val="00BC0B5E"/>
    <w:rsid w:val="00C443BF"/>
    <w:rsid w:val="00D65648"/>
    <w:rsid w:val="00F34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0A6C7D5"/>
  <w15:chartTrackingRefBased/>
  <w15:docId w15:val="{4B1EAEBB-0B33-2845-9B9F-7D93951B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B5E"/>
    <w:rPr>
      <w:rFonts w:ascii="宋体" w:eastAsia="宋体" w:hAnsi="宋体" w:cs="宋体"/>
      <w:kern w:val="0"/>
      <w:sz w:val="24"/>
    </w:rPr>
  </w:style>
  <w:style w:type="paragraph" w:styleId="1">
    <w:name w:val="heading 1"/>
    <w:basedOn w:val="a"/>
    <w:link w:val="10"/>
    <w:uiPriority w:val="9"/>
    <w:qFormat/>
    <w:rsid w:val="00AC650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6506"/>
    <w:rPr>
      <w:rFonts w:ascii="宋体" w:eastAsia="宋体" w:hAnsi="宋体" w:cs="宋体"/>
      <w:b/>
      <w:bCs/>
      <w:kern w:val="36"/>
      <w:sz w:val="48"/>
      <w:szCs w:val="48"/>
    </w:rPr>
  </w:style>
  <w:style w:type="paragraph" w:styleId="a3">
    <w:name w:val="Normal (Web)"/>
    <w:basedOn w:val="a"/>
    <w:uiPriority w:val="99"/>
    <w:unhideWhenUsed/>
    <w:rsid w:val="00C443BF"/>
    <w:pPr>
      <w:spacing w:before="100" w:beforeAutospacing="1" w:after="100" w:afterAutospacing="1"/>
    </w:pPr>
  </w:style>
  <w:style w:type="character" w:styleId="a4">
    <w:name w:val="Strong"/>
    <w:basedOn w:val="a0"/>
    <w:uiPriority w:val="22"/>
    <w:qFormat/>
    <w:rsid w:val="006F56B6"/>
    <w:rPr>
      <w:b/>
      <w:bCs/>
    </w:rPr>
  </w:style>
  <w:style w:type="character" w:styleId="a5">
    <w:name w:val="Emphasis"/>
    <w:basedOn w:val="a0"/>
    <w:uiPriority w:val="20"/>
    <w:qFormat/>
    <w:rsid w:val="009D21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629122">
      <w:bodyDiv w:val="1"/>
      <w:marLeft w:val="0"/>
      <w:marRight w:val="0"/>
      <w:marTop w:val="0"/>
      <w:marBottom w:val="0"/>
      <w:divBdr>
        <w:top w:val="none" w:sz="0" w:space="0" w:color="auto"/>
        <w:left w:val="none" w:sz="0" w:space="0" w:color="auto"/>
        <w:bottom w:val="none" w:sz="0" w:space="0" w:color="auto"/>
        <w:right w:val="none" w:sz="0" w:space="0" w:color="auto"/>
      </w:divBdr>
    </w:div>
    <w:div w:id="193458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1231</Words>
  <Characters>7023</Characters>
  <Application>Microsoft Office Word</Application>
  <DocSecurity>0</DocSecurity>
  <Lines>58</Lines>
  <Paragraphs>16</Paragraphs>
  <ScaleCrop>false</ScaleCrop>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Panming Li</dc:creator>
  <cp:keywords/>
  <dc:description/>
  <cp:lastModifiedBy>Panming Li</cp:lastModifiedBy>
  <cp:revision>6</cp:revision>
  <dcterms:created xsi:type="dcterms:W3CDTF">2023-04-04T09:00:00Z</dcterms:created>
  <dcterms:modified xsi:type="dcterms:W3CDTF">2023-04-24T02:24:00Z</dcterms:modified>
</cp:coreProperties>
</file>